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1E5E66">
        <w:rPr>
          <w:color w:val="FF0000"/>
        </w:rPr>
        <w:t>563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1E5E66">
        <w:t>86MS0046-01-2025-003469-66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FE1AA6">
        <w:t>02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председате</w:t>
      </w:r>
      <w:r>
        <w:rPr>
          <w:color w:val="FF0000"/>
        </w:rPr>
        <w:t>ля НГОО «БАШТАТ» Ямалиева Азата Рабисовича</w:t>
      </w:r>
      <w:r>
        <w:t xml:space="preserve">, </w:t>
      </w:r>
      <w:r>
        <w:rPr>
          <w:color w:val="FF0000"/>
        </w:rPr>
        <w:t>*</w:t>
      </w:r>
      <w:r>
        <w:rPr>
          <w:color w:val="FF0000"/>
        </w:rPr>
        <w:t xml:space="preserve"> </w:t>
      </w:r>
      <w:r>
        <w:t xml:space="preserve">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 xml:space="preserve"> пр</w:t>
      </w:r>
      <w:r>
        <w:t xml:space="preserve">оживающего по адресу: </w:t>
      </w:r>
      <w:r>
        <w:rPr>
          <w:color w:val="FF0000"/>
        </w:rPr>
        <w:t>*</w:t>
      </w:r>
      <w:r>
        <w:rPr>
          <w:color w:val="FF0000"/>
        </w:rPr>
        <w:t xml:space="preserve">, </w:t>
      </w:r>
      <w:r>
        <w:t xml:space="preserve">паспорт: </w:t>
      </w:r>
      <w:r>
        <w:rPr>
          <w:color w:val="FF0000"/>
        </w:rPr>
        <w:t>*</w:t>
      </w: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bCs/>
          <w:color w:val="FF0000"/>
        </w:rPr>
        <w:t>Ямалиев А.Р.</w:t>
      </w:r>
      <w:r>
        <w:rPr>
          <w:bCs/>
        </w:rPr>
        <w:t>, являясь</w:t>
      </w:r>
      <w:r>
        <w:t xml:space="preserve"> </w:t>
      </w:r>
      <w:r>
        <w:rPr>
          <w:color w:val="FF0000"/>
        </w:rPr>
        <w:t>председателем НГОО «БАШТАТ»</w:t>
      </w:r>
      <w:r>
        <w:t>, зарегистрированного по адресу: *</w:t>
      </w:r>
      <w:r w:rsidR="00D51ABB">
        <w:rPr>
          <w:rFonts w:eastAsia="MS Mincho"/>
        </w:rPr>
        <w:t xml:space="preserve">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1E5E66" w:rsidP="001E5E66">
      <w:pPr>
        <w:pStyle w:val="NoSpacing"/>
        <w:ind w:firstLine="567"/>
        <w:jc w:val="both"/>
      </w:pPr>
      <w:r>
        <w:rPr>
          <w:bCs/>
          <w:color w:val="FF0000"/>
        </w:rPr>
        <w:t xml:space="preserve">Ямалиев А.Р.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Ямалиева А.Р.</w:t>
      </w:r>
      <w:r>
        <w:t>, мировому судье не поступало.</w:t>
      </w:r>
    </w:p>
    <w:p w:rsidR="009A630A" w:rsidRPr="007675A2" w:rsidP="001E5E66">
      <w:pPr>
        <w:pStyle w:val="NoSpacing"/>
        <w:ind w:firstLine="567"/>
        <w:jc w:val="both"/>
      </w:pPr>
      <w:r>
        <w:t>В соответст</w:t>
      </w:r>
      <w:r>
        <w:t xml:space="preserve">вии с ч. 2 ст. 25.1 Кодекса РФ об АП мировой судья считает возможным рассмотреть дело в отсутствие </w:t>
      </w:r>
      <w:r>
        <w:rPr>
          <w:bCs/>
          <w:color w:val="FF0000"/>
        </w:rPr>
        <w:t>Ямалиева А.Р.</w:t>
      </w:r>
      <w:r>
        <w:t>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следующие доказательства по делу: протокол об административном правона</w:t>
      </w:r>
      <w:r w:rsidRPr="00D51ABB">
        <w:t xml:space="preserve">рушении № </w:t>
      </w:r>
      <w:r w:rsidR="001E5E66">
        <w:rPr>
          <w:color w:val="FF0000"/>
        </w:rPr>
        <w:t>86032515500130600001 от 04</w:t>
      </w:r>
      <w:r w:rsidR="00FE1AA6">
        <w:rPr>
          <w:color w:val="FF0000"/>
        </w:rPr>
        <w:t>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1E5E66">
        <w:rPr>
          <w:bCs/>
          <w:color w:val="FF0000"/>
        </w:rPr>
        <w:t>Ямалиев А.Р</w:t>
      </w:r>
      <w:r w:rsidR="00FE1AA6">
        <w:rPr>
          <w:color w:val="FF0000"/>
        </w:rPr>
        <w:t>.</w:t>
      </w:r>
      <w:r w:rsidR="0033461A">
        <w:t xml:space="preserve"> </w:t>
      </w:r>
      <w:r w:rsidR="0050566B">
        <w:t xml:space="preserve">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</w:t>
      </w:r>
      <w:r w:rsidRPr="00D51ABB">
        <w:t xml:space="preserve">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1E5E66">
        <w:rPr>
          <w:color w:val="FF0000"/>
        </w:rPr>
        <w:t>председателем НГОО «БАШТАТ</w:t>
      </w:r>
      <w:r w:rsidRPr="0050566B" w:rsidR="0050566B">
        <w:t xml:space="preserve">» </w:t>
      </w:r>
      <w:r w:rsidR="001E5E66">
        <w:rPr>
          <w:bCs/>
          <w:color w:val="FF0000"/>
        </w:rPr>
        <w:t>Ямалиевым А.Р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Часть 1 статьи 15.6 Кодекса РФ об АП </w:t>
      </w:r>
      <w:r w:rsidRPr="00D51ABB">
        <w:t>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</w:t>
      </w:r>
      <w:r w:rsidRPr="00D51ABB">
        <w:t>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</w:t>
      </w:r>
      <w:r w:rsidRPr="00D51ABB">
        <w:t xml:space="preserve">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</w:t>
        </w:r>
        <w:r w:rsidRPr="00D51ABB">
          <w:rPr>
            <w:rStyle w:val="Hyperlink"/>
            <w:color w:val="auto"/>
            <w:u w:val="none"/>
          </w:rPr>
          <w:t>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</w:t>
      </w:r>
      <w:r w:rsidRPr="00D51ABB">
        <w:t>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</w:t>
      </w:r>
      <w:r w:rsidRPr="00D51ABB">
        <w:t>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</w:t>
      </w:r>
      <w:r w:rsidRPr="00D51ABB">
        <w:t>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1E5E66">
        <w:rPr>
          <w:bCs/>
          <w:color w:val="FF0000"/>
        </w:rPr>
        <w:t>Ямалиева А.Р</w:t>
      </w:r>
      <w:r w:rsidRPr="00D51ABB">
        <w:t>. в совершении административ</w:t>
      </w:r>
      <w:r w:rsidRPr="00D51ABB">
        <w:t>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</w:t>
      </w:r>
      <w:r>
        <w:rPr>
          <w:sz w:val="24"/>
        </w:rPr>
        <w:t>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председателя НГОО «БАШТАТ» Ямалиева Азата Рабисовича</w:t>
      </w:r>
      <w:r>
        <w:t xml:space="preserve"> признать виновным в совершении административного правонарушения, предусмотренного ч. 1 ст. 15.</w:t>
      </w:r>
      <w:r>
        <w:t xml:space="preserve">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</w:t>
      </w:r>
      <w:r w:rsidRPr="0050566B">
        <w:t>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</w:t>
      </w:r>
      <w:r w:rsidRPr="0050566B">
        <w:t>00000018700, КБК 72011601153010006140</w:t>
      </w:r>
      <w:r>
        <w:rPr>
          <w:color w:val="000000"/>
        </w:rPr>
        <w:t xml:space="preserve">, УИН </w:t>
      </w:r>
      <w:r w:rsidRPr="001E5E66" w:rsidR="001E5E66">
        <w:rPr>
          <w:color w:val="FF0000"/>
        </w:rPr>
        <w:t>0412365400465005632515167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</w:t>
      </w:r>
      <w:r>
        <w:rPr>
          <w:color w:val="FF0000"/>
        </w:rPr>
        <w:t>нты 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</w:t>
      </w:r>
      <w:r>
        <w:t xml:space="preserve">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F10B21" w:rsidRPr="00D51ABB" w:rsidP="00D11607">
      <w:pPr>
        <w:pStyle w:val="NoSpacing"/>
        <w:ind w:firstLine="567"/>
        <w:jc w:val="both"/>
      </w:pPr>
      <w:r>
        <w:rPr>
          <w:color w:val="000000"/>
        </w:rPr>
        <w:t>*</w:t>
      </w:r>
      <w:r>
        <w:t>.</w:t>
      </w:r>
    </w:p>
    <w:sectPr w:rsidSect="00703223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A6BEE"/>
    <w:rsid w:val="001C7A8D"/>
    <w:rsid w:val="001E5E66"/>
    <w:rsid w:val="002E521C"/>
    <w:rsid w:val="0033461A"/>
    <w:rsid w:val="003F7A2F"/>
    <w:rsid w:val="0050566B"/>
    <w:rsid w:val="00592B79"/>
    <w:rsid w:val="005D0685"/>
    <w:rsid w:val="00703223"/>
    <w:rsid w:val="007675A2"/>
    <w:rsid w:val="009332A0"/>
    <w:rsid w:val="009A630A"/>
    <w:rsid w:val="00A013DC"/>
    <w:rsid w:val="00A76127"/>
    <w:rsid w:val="00D11607"/>
    <w:rsid w:val="00D51ABB"/>
    <w:rsid w:val="00F10B21"/>
    <w:rsid w:val="00FE1A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